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outlineLvl w:val="2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舟山市人防办招聘编外用工人员报名表</w:t>
      </w:r>
    </w:p>
    <w:p>
      <w:pPr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                  </w:t>
      </w:r>
    </w:p>
    <w:tbl>
      <w:tblPr>
        <w:tblStyle w:val="4"/>
        <w:tblW w:w="93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04"/>
        <w:gridCol w:w="353"/>
        <w:gridCol w:w="887"/>
        <w:gridCol w:w="737"/>
        <w:gridCol w:w="17"/>
        <w:gridCol w:w="556"/>
        <w:gridCol w:w="304"/>
        <w:gridCol w:w="132"/>
        <w:gridCol w:w="567"/>
        <w:gridCol w:w="707"/>
        <w:gridCol w:w="148"/>
        <w:gridCol w:w="148"/>
        <w:gridCol w:w="283"/>
        <w:gridCol w:w="724"/>
        <w:gridCol w:w="277"/>
        <w:gridCol w:w="686"/>
        <w:gridCol w:w="17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199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码</w:t>
            </w:r>
          </w:p>
        </w:tc>
        <w:tc>
          <w:tcPr>
            <w:tcW w:w="3537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口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19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历学  位</w:t>
            </w: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教  育</w:t>
            </w:r>
          </w:p>
        </w:tc>
        <w:tc>
          <w:tcPr>
            <w:tcW w:w="231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毕业院校及 专 业</w:t>
            </w:r>
          </w:p>
        </w:tc>
        <w:tc>
          <w:tcPr>
            <w:tcW w:w="3429" w:type="dxa"/>
            <w:gridSpan w:val="4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教  育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毕业院校及 专 业</w:t>
            </w:r>
          </w:p>
        </w:tc>
        <w:tc>
          <w:tcPr>
            <w:tcW w:w="34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60" w:type="dxa"/>
            <w:gridSpan w:val="9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580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60" w:type="dxa"/>
            <w:gridSpan w:val="9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6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编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907" w:type="dxa"/>
            <w:gridSpan w:val="8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（岗位）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1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570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（可以附页）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9340" w:type="dxa"/>
            <w:gridSpan w:val="1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ind w:left="-279" w:leftChars="-133" w:firstLine="482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6CE"/>
    <w:rsid w:val="000456CE"/>
    <w:rsid w:val="00341B20"/>
    <w:rsid w:val="00357E6C"/>
    <w:rsid w:val="00371039"/>
    <w:rsid w:val="0083300E"/>
    <w:rsid w:val="008657FC"/>
    <w:rsid w:val="008B6C9C"/>
    <w:rsid w:val="009A5570"/>
    <w:rsid w:val="009F444C"/>
    <w:rsid w:val="00D21098"/>
    <w:rsid w:val="00E428D1"/>
    <w:rsid w:val="00FE1B53"/>
    <w:rsid w:val="757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325</Characters>
  <Lines>2</Lines>
  <Paragraphs>1</Paragraphs>
  <TotalTime>18</TotalTime>
  <ScaleCrop>false</ScaleCrop>
  <LinksUpToDate>false</LinksUpToDate>
  <CharactersWithSpaces>381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2020-03-13T16:31:00Z</dcterms:created>
  <dc:creator>陈刚</dc:creator>
  <cp:lastModifiedBy>user</cp:lastModifiedBy>
  <dcterms:modified xsi:type="dcterms:W3CDTF">2021-09-24T15:37:19Z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